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89" w:rsidRPr="00AB0315" w:rsidRDefault="003C3789" w:rsidP="007874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0315">
        <w:rPr>
          <w:rFonts w:ascii="Times New Roman" w:hAnsi="Times New Roman" w:cs="Times New Roman"/>
          <w:b/>
          <w:color w:val="FF0000"/>
          <w:sz w:val="32"/>
          <w:szCs w:val="32"/>
        </w:rPr>
        <w:t>Размещение информации на Федресурсе</w:t>
      </w:r>
    </w:p>
    <w:tbl>
      <w:tblPr>
        <w:tblStyle w:val="a3"/>
        <w:tblpPr w:leftFromText="180" w:rightFromText="180" w:horzAnchor="margin" w:tblpY="945"/>
        <w:tblW w:w="0" w:type="auto"/>
        <w:tblLayout w:type="fixed"/>
        <w:tblLook w:val="04A0"/>
      </w:tblPr>
      <w:tblGrid>
        <w:gridCol w:w="534"/>
        <w:gridCol w:w="7371"/>
        <w:gridCol w:w="3184"/>
        <w:gridCol w:w="3697"/>
      </w:tblGrid>
      <w:tr w:rsidR="00C9782F" w:rsidRPr="00AB0315" w:rsidTr="00F27C93">
        <w:tc>
          <w:tcPr>
            <w:tcW w:w="534" w:type="dxa"/>
            <w:shd w:val="clear" w:color="auto" w:fill="FF0000"/>
          </w:tcPr>
          <w:p w:rsidR="00F27C93" w:rsidRPr="00AB0315" w:rsidRDefault="00F27C93" w:rsidP="00F2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FF0000"/>
          </w:tcPr>
          <w:p w:rsidR="00C9782F" w:rsidRPr="00AB0315" w:rsidRDefault="00C9782F" w:rsidP="00F27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/>
                <w:color w:val="000000" w:themeColor="text1"/>
              </w:rPr>
              <w:t>Тип сообщения</w:t>
            </w:r>
          </w:p>
        </w:tc>
        <w:tc>
          <w:tcPr>
            <w:tcW w:w="3184" w:type="dxa"/>
            <w:shd w:val="clear" w:color="auto" w:fill="FF0000"/>
          </w:tcPr>
          <w:p w:rsidR="00C9782F" w:rsidRPr="00AB0315" w:rsidRDefault="00C9782F" w:rsidP="00F27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  <w:r w:rsidR="007D4CA1" w:rsidRPr="00AB0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, руб. </w:t>
            </w:r>
          </w:p>
        </w:tc>
        <w:tc>
          <w:tcPr>
            <w:tcW w:w="3697" w:type="dxa"/>
            <w:shd w:val="clear" w:color="auto" w:fill="FF0000"/>
          </w:tcPr>
          <w:p w:rsidR="00C9782F" w:rsidRPr="00AB0315" w:rsidRDefault="00C9782F" w:rsidP="00F27C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/>
                <w:color w:val="000000" w:themeColor="text1"/>
              </w:rPr>
              <w:t>Примечание</w:t>
            </w:r>
          </w:p>
        </w:tc>
      </w:tr>
      <w:tr w:rsidR="00C9782F" w:rsidRPr="00AB0315" w:rsidTr="00F27C93">
        <w:tc>
          <w:tcPr>
            <w:tcW w:w="14786" w:type="dxa"/>
            <w:gridSpan w:val="4"/>
            <w:shd w:val="clear" w:color="auto" w:fill="FFFF00"/>
          </w:tcPr>
          <w:p w:rsidR="00C9782F" w:rsidRPr="00AB0315" w:rsidRDefault="00C9782F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Корпоративные события</w:t>
            </w:r>
          </w:p>
        </w:tc>
      </w:tr>
      <w:tr w:rsidR="00C9782F" w:rsidRPr="00AB0315" w:rsidTr="00F27C93">
        <w:tc>
          <w:tcPr>
            <w:tcW w:w="534" w:type="dxa"/>
          </w:tcPr>
          <w:p w:rsidR="00C9782F" w:rsidRPr="00AB0315" w:rsidRDefault="00C9782F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C9782F" w:rsidRPr="00AB0315" w:rsidRDefault="00C9782F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Реорганизация ЮЛ</w:t>
            </w:r>
          </w:p>
        </w:tc>
        <w:tc>
          <w:tcPr>
            <w:tcW w:w="3184" w:type="dxa"/>
          </w:tcPr>
          <w:p w:rsidR="00C9782F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C9782F" w:rsidRPr="00AB0315" w:rsidRDefault="00531243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D4CA1" w:rsidRPr="00AB0315">
              <w:rPr>
                <w:rFonts w:ascii="Times New Roman" w:hAnsi="Times New Roman" w:cs="Times New Roman"/>
                <w:color w:val="000000" w:themeColor="text1"/>
              </w:rPr>
              <w:t xml:space="preserve">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="007D4CA1"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C9782F" w:rsidRPr="00AB0315" w:rsidTr="00F27C93">
        <w:tc>
          <w:tcPr>
            <w:tcW w:w="534" w:type="dxa"/>
          </w:tcPr>
          <w:p w:rsidR="00C9782F" w:rsidRPr="00AB0315" w:rsidRDefault="00C9782F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C9782F" w:rsidRPr="00AB0315" w:rsidRDefault="00C9782F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Ликвидация ЮЛ</w:t>
            </w:r>
          </w:p>
        </w:tc>
        <w:tc>
          <w:tcPr>
            <w:tcW w:w="3184" w:type="dxa"/>
          </w:tcPr>
          <w:p w:rsidR="00C9782F" w:rsidRPr="00AB0315" w:rsidRDefault="0088116E" w:rsidP="00F27C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C9782F" w:rsidRPr="00AB0315" w:rsidRDefault="00531243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D4CA1" w:rsidRPr="00AB0315">
              <w:rPr>
                <w:rFonts w:ascii="Times New Roman" w:hAnsi="Times New Roman" w:cs="Times New Roman"/>
                <w:color w:val="000000" w:themeColor="text1"/>
              </w:rPr>
              <w:t xml:space="preserve">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="007D4CA1"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C9782F" w:rsidRPr="00AB0315" w:rsidTr="00F27C93">
        <w:tc>
          <w:tcPr>
            <w:tcW w:w="534" w:type="dxa"/>
          </w:tcPr>
          <w:p w:rsidR="00C9782F" w:rsidRPr="00AB0315" w:rsidRDefault="00C9782F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C9782F" w:rsidRPr="00AB0315" w:rsidRDefault="006C11D6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C9782F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Уменьшение</w:t>
              </w:r>
              <w:r w:rsidR="0088116E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/увеличение </w:t>
              </w:r>
              <w:r w:rsidR="00C9782F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уставного капитала</w:t>
              </w:r>
            </w:hyperlink>
          </w:p>
        </w:tc>
        <w:tc>
          <w:tcPr>
            <w:tcW w:w="3184" w:type="dxa"/>
          </w:tcPr>
          <w:p w:rsidR="00C9782F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C9782F" w:rsidRPr="00AB0315" w:rsidRDefault="007D4CA1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C9782F" w:rsidRPr="00AB0315" w:rsidTr="00F27C93">
        <w:tc>
          <w:tcPr>
            <w:tcW w:w="14786" w:type="dxa"/>
            <w:gridSpan w:val="4"/>
            <w:shd w:val="clear" w:color="auto" w:fill="FFFF00"/>
          </w:tcPr>
          <w:p w:rsidR="00C9782F" w:rsidRPr="00AB0315" w:rsidRDefault="00C9782F" w:rsidP="00F27C9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shd w:val="clear" w:color="auto" w:fill="FFFFFF"/>
              </w:rPr>
              <w:t>Лицензии, разрешения, саморегулирование</w:t>
            </w:r>
          </w:p>
        </w:tc>
      </w:tr>
      <w:tr w:rsidR="006404AE" w:rsidRPr="00AB0315" w:rsidTr="00F27C93">
        <w:trPr>
          <w:trHeight w:val="1972"/>
        </w:trPr>
        <w:tc>
          <w:tcPr>
            <w:tcW w:w="534" w:type="dxa"/>
          </w:tcPr>
          <w:p w:rsidR="006404AE" w:rsidRPr="00AB0315" w:rsidRDefault="006404AE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6404AE" w:rsidRPr="00AB0315" w:rsidRDefault="006404AE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8" w:history="1">
              <w:r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Получение лицензии</w:t>
              </w:r>
            </w:hyperlink>
          </w:p>
          <w:p w:rsidR="006404AE" w:rsidRPr="00AB0315" w:rsidRDefault="006404AE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Возобновление действия лицензии</w:t>
            </w:r>
          </w:p>
          <w:p w:rsidR="006404AE" w:rsidRPr="00AB0315" w:rsidRDefault="006404AE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Ограничение или приостановление действия лицензии</w:t>
            </w:r>
          </w:p>
          <w:p w:rsidR="006404AE" w:rsidRPr="00AB0315" w:rsidRDefault="006404AE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Переоформление лицензии</w:t>
            </w:r>
          </w:p>
          <w:p w:rsidR="006404AE" w:rsidRPr="00AB0315" w:rsidRDefault="006404AE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Аннулирование или прекращение действия лицензии</w:t>
            </w:r>
          </w:p>
        </w:tc>
        <w:tc>
          <w:tcPr>
            <w:tcW w:w="3184" w:type="dxa"/>
          </w:tcPr>
          <w:p w:rsidR="006404AE" w:rsidRPr="00AB0315" w:rsidRDefault="0088116E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404AE" w:rsidRPr="00AB0315" w:rsidRDefault="00531243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404AE" w:rsidRPr="00AB0315">
              <w:rPr>
                <w:rFonts w:ascii="Times New Roman" w:hAnsi="Times New Roman" w:cs="Times New Roman"/>
                <w:color w:val="000000" w:themeColor="text1"/>
              </w:rPr>
              <w:t xml:space="preserve">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6404AE"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6164F5" w:rsidRPr="00AB0315" w:rsidTr="00F27C93">
        <w:trPr>
          <w:trHeight w:val="203"/>
        </w:trPr>
        <w:tc>
          <w:tcPr>
            <w:tcW w:w="534" w:type="dxa"/>
            <w:vMerge w:val="restart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9" w:history="1">
              <w:r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Членство в СРО</w:t>
              </w:r>
            </w:hyperlink>
          </w:p>
        </w:tc>
        <w:tc>
          <w:tcPr>
            <w:tcW w:w="3184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(от 1-3 допусков),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(от 4-10 допусков),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2300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(от 11-20 допусков),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2600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(более 21 допуска) 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соответственно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рублей,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рублей, 1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рублей, 1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700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rPr>
          <w:trHeight w:val="203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Изменение сведений о членстве в СРО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 (от 1-3 допусков), 2000 (от 4-10 допусков), 2300 (от 11-20 допусков), 2600 (более 21 допуска)</w:t>
            </w:r>
          </w:p>
        </w:tc>
        <w:tc>
          <w:tcPr>
            <w:tcW w:w="3697" w:type="dxa"/>
          </w:tcPr>
          <w:p w:rsidR="006164F5" w:rsidRPr="00AB0315" w:rsidRDefault="0088116E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 в стоимость входит   902,51 рублей.  Если платят отдельно, то наши услуги соответственно  900 рублей, 1100 рублей, 1400 рублей, 1700 рублей)</w:t>
            </w:r>
          </w:p>
        </w:tc>
      </w:tr>
      <w:tr w:rsidR="006164F5" w:rsidRPr="00AB0315" w:rsidTr="00F27C93">
        <w:trPr>
          <w:trHeight w:val="203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Прекращение членства в СРО</w:t>
            </w:r>
          </w:p>
        </w:tc>
        <w:tc>
          <w:tcPr>
            <w:tcW w:w="3184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>рублей)</w:t>
            </w:r>
          </w:p>
        </w:tc>
      </w:tr>
      <w:tr w:rsidR="006164F5" w:rsidRPr="00AB0315" w:rsidTr="00F27C93">
        <w:tc>
          <w:tcPr>
            <w:tcW w:w="14786" w:type="dxa"/>
            <w:gridSpan w:val="4"/>
            <w:shd w:val="clear" w:color="auto" w:fill="FFFF00"/>
          </w:tcPr>
          <w:p w:rsidR="006164F5" w:rsidRPr="00AB0315" w:rsidRDefault="006164F5" w:rsidP="00F27C9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shd w:val="clear" w:color="auto" w:fill="FFFFFF"/>
              </w:rPr>
              <w:t>Обеспечительные интересы и обязательства</w:t>
            </w:r>
          </w:p>
        </w:tc>
      </w:tr>
      <w:tr w:rsidR="006164F5" w:rsidRPr="00AB0315" w:rsidTr="00F27C93">
        <w:trPr>
          <w:trHeight w:val="203"/>
        </w:trPr>
        <w:tc>
          <w:tcPr>
            <w:tcW w:w="534" w:type="dxa"/>
            <w:vMerge w:val="restart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r:id="rId10" w:history="1">
              <w:r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Возникновение права залога</w:t>
              </w:r>
            </w:hyperlink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6164F5" w:rsidRPr="00AB0315" w:rsidTr="00F27C93">
        <w:trPr>
          <w:trHeight w:val="203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Изменение права залога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6164F5" w:rsidRPr="00AB0315" w:rsidTr="00F27C93">
        <w:trPr>
          <w:trHeight w:val="203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Прекращение права залога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6164F5" w:rsidRPr="00AB0315" w:rsidTr="00F27C93">
        <w:trPr>
          <w:trHeight w:val="680"/>
        </w:trPr>
        <w:tc>
          <w:tcPr>
            <w:tcW w:w="534" w:type="dxa"/>
            <w:vMerge w:val="restart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Сведения о </w:t>
            </w:r>
          </w:p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- выпуске гарантии 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rPr>
          <w:trHeight w:val="679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- изменении гарантии 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1100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>рублей)</w:t>
            </w:r>
          </w:p>
        </w:tc>
      </w:tr>
      <w:tr w:rsidR="006164F5" w:rsidRPr="00AB0315" w:rsidTr="00F27C93">
        <w:trPr>
          <w:trHeight w:val="679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прекраще</w:t>
            </w:r>
            <w:bookmarkStart w:id="0" w:name="_GoBack"/>
            <w:bookmarkEnd w:id="0"/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нии независимой гарантии, за исключением независимых гарантий, выдаваемых государственной корпорацией развития "ВЭБ.РФ" и кредитными организациями (банковских гарантий), с указанием идентификаторов бенефициара и принципала </w:t>
            </w:r>
          </w:p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(идентификационный номер налогоплательщика, основной </w:t>
            </w:r>
          </w:p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государственный регистрационный номер при их наличии), а также </w:t>
            </w:r>
          </w:p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существенных условий данной гарантии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164F5" w:rsidRPr="00AB0315" w:rsidRDefault="006164F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rPr>
          <w:trHeight w:val="406"/>
        </w:trPr>
        <w:tc>
          <w:tcPr>
            <w:tcW w:w="534" w:type="dxa"/>
            <w:vMerge w:val="restart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Сведения о </w:t>
            </w:r>
          </w:p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заключении</w:t>
            </w:r>
          </w:p>
        </w:tc>
        <w:tc>
          <w:tcPr>
            <w:tcW w:w="3184" w:type="dxa"/>
            <w:vMerge w:val="restart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  <w:vMerge w:val="restart"/>
          </w:tcPr>
          <w:p w:rsidR="006164F5" w:rsidRPr="00AB0315" w:rsidRDefault="006164F5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6164F5" w:rsidRPr="00AB0315" w:rsidTr="00F27C93">
        <w:trPr>
          <w:trHeight w:val="406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изменении</w:t>
            </w:r>
          </w:p>
        </w:tc>
        <w:tc>
          <w:tcPr>
            <w:tcW w:w="3184" w:type="dxa"/>
            <w:vMerge/>
          </w:tcPr>
          <w:p w:rsidR="006164F5" w:rsidRPr="00AB0315" w:rsidRDefault="006164F5" w:rsidP="00F27C93">
            <w:pPr>
              <w:rPr>
                <w:color w:val="000000" w:themeColor="text1"/>
              </w:rPr>
            </w:pPr>
          </w:p>
        </w:tc>
        <w:tc>
          <w:tcPr>
            <w:tcW w:w="3697" w:type="dxa"/>
            <w:vMerge/>
          </w:tcPr>
          <w:p w:rsidR="006164F5" w:rsidRPr="00AB0315" w:rsidRDefault="006164F5" w:rsidP="00F27C93">
            <w:pPr>
              <w:rPr>
                <w:color w:val="000000" w:themeColor="text1"/>
              </w:rPr>
            </w:pPr>
          </w:p>
        </w:tc>
      </w:tr>
      <w:tr w:rsidR="006164F5" w:rsidRPr="00AB0315" w:rsidTr="00F27C93">
        <w:trPr>
          <w:trHeight w:val="406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- прекращении клиентом договора финансирования под уступку денежного требования между юридическими лицами или индивидуальными предпринимателями (факторинг)</w:t>
            </w:r>
          </w:p>
        </w:tc>
        <w:tc>
          <w:tcPr>
            <w:tcW w:w="3184" w:type="dxa"/>
            <w:vMerge/>
          </w:tcPr>
          <w:p w:rsidR="006164F5" w:rsidRPr="00AB0315" w:rsidRDefault="006164F5" w:rsidP="00F27C93">
            <w:pPr>
              <w:rPr>
                <w:color w:val="000000" w:themeColor="text1"/>
              </w:rPr>
            </w:pPr>
          </w:p>
        </w:tc>
        <w:tc>
          <w:tcPr>
            <w:tcW w:w="3697" w:type="dxa"/>
            <w:vMerge/>
          </w:tcPr>
          <w:p w:rsidR="006164F5" w:rsidRPr="00AB0315" w:rsidRDefault="006164F5" w:rsidP="00F27C93">
            <w:pPr>
              <w:rPr>
                <w:color w:val="000000" w:themeColor="text1"/>
              </w:rPr>
            </w:pP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Заключение договора финансовой аренды (лизинга)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164F5" w:rsidRPr="00AB0315" w:rsidRDefault="00C27A25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6164F5" w:rsidRPr="00AB0315">
              <w:rPr>
                <w:rFonts w:ascii="Times New Roman" w:hAnsi="Times New Roman" w:cs="Times New Roman"/>
                <w:color w:val="000000" w:themeColor="text1"/>
              </w:rPr>
              <w:t xml:space="preserve">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6164F5"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c>
          <w:tcPr>
            <w:tcW w:w="14786" w:type="dxa"/>
            <w:gridSpan w:val="4"/>
            <w:shd w:val="clear" w:color="auto" w:fill="FFFF00"/>
          </w:tcPr>
          <w:p w:rsidR="006164F5" w:rsidRPr="00AB0315" w:rsidRDefault="006164F5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Оценка имущества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6164F5" w:rsidRPr="00AB0315" w:rsidRDefault="006C11D6" w:rsidP="00F27C9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6164F5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Обязательная оценка (сообщение заказчика)</w:t>
              </w:r>
            </w:hyperlink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164F5" w:rsidRPr="00AB0315" w:rsidRDefault="00C27A2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>рублей)</w:t>
            </w:r>
          </w:p>
        </w:tc>
      </w:tr>
      <w:tr w:rsidR="006164F5" w:rsidRPr="00AB0315" w:rsidTr="00F27C93">
        <w:tc>
          <w:tcPr>
            <w:tcW w:w="14786" w:type="dxa"/>
            <w:gridSpan w:val="4"/>
            <w:shd w:val="clear" w:color="auto" w:fill="FFFF00"/>
          </w:tcPr>
          <w:p w:rsidR="006164F5" w:rsidRPr="00AB0315" w:rsidRDefault="006164F5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shd w:val="clear" w:color="auto" w:fill="FFFFFF"/>
              </w:rPr>
              <w:t>Аудит и активы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CE6CEC" w:rsidRPr="00AB0315" w:rsidRDefault="00CE6CEC" w:rsidP="00CE6CEC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Раскрытие финансовой отчетности</w:t>
              </w:r>
            </w:hyperlink>
            <w:r w:rsidRPr="00AB0315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>, если ФЗ установлена обязанность по раскрытию такой информации в СМИ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  <w:t xml:space="preserve"> и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Сведения о результатах обязательного аудита 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164F5" w:rsidRPr="00AB0315" w:rsidRDefault="00C27A2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Сведения о стоимости чистых активов АО или ООО (в случае если оно публично разместило облигации или иные эмиссионные ценные бумаги) на последнюю отчетную дату 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6164F5" w:rsidRPr="00AB0315" w:rsidRDefault="00C27A2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6164F5" w:rsidRPr="00AB0315" w:rsidTr="00F27C93">
        <w:tc>
          <w:tcPr>
            <w:tcW w:w="14786" w:type="dxa"/>
            <w:gridSpan w:val="4"/>
            <w:shd w:val="clear" w:color="auto" w:fill="FFFF00"/>
          </w:tcPr>
          <w:p w:rsidR="006164F5" w:rsidRPr="00AB0315" w:rsidRDefault="006164F5" w:rsidP="00F27C93">
            <w:pPr>
              <w:rPr>
                <w:color w:val="000000" w:themeColor="text1"/>
                <w:highlight w:val="yellow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shd w:val="clear" w:color="auto" w:fill="FFFFFF"/>
              </w:rPr>
              <w:t>Банкротство и исполнительное производство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Сведения о вынесении арбитражным судом определения о введении наблюдения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6164F5" w:rsidRPr="00AB0315" w:rsidRDefault="00C27A25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 )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371" w:type="dxa"/>
          </w:tcPr>
          <w:p w:rsidR="006164F5" w:rsidRPr="00AB0315" w:rsidRDefault="006C11D6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6164F5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Возникновение признаков недостаточности имущества</w:t>
              </w:r>
            </w:hyperlink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6164F5" w:rsidRPr="00AB0315" w:rsidRDefault="00C27A2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900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>рублей)</w:t>
            </w:r>
          </w:p>
        </w:tc>
      </w:tr>
      <w:tr w:rsidR="006164F5" w:rsidRPr="00AB0315" w:rsidTr="00F27C93">
        <w:trPr>
          <w:trHeight w:val="341"/>
        </w:trPr>
        <w:tc>
          <w:tcPr>
            <w:tcW w:w="534" w:type="dxa"/>
            <w:vMerge w:val="restart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</w:tcPr>
          <w:p w:rsidR="006164F5" w:rsidRPr="00AB0315" w:rsidRDefault="006C11D6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6164F5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Возникновение признаков банкротства</w:t>
              </w:r>
            </w:hyperlink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6164F5" w:rsidRPr="00AB0315" w:rsidRDefault="00C27A25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900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rPr>
          <w:trHeight w:val="339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Наличие обстоятельств, предусмотренных статьей 8 закона о Банкротстве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3697" w:type="dxa"/>
          </w:tcPr>
          <w:p w:rsidR="006164F5" w:rsidRPr="00AB0315" w:rsidRDefault="00A31E76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1600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rPr>
          <w:trHeight w:val="339"/>
        </w:trPr>
        <w:tc>
          <w:tcPr>
            <w:tcW w:w="534" w:type="dxa"/>
            <w:vMerge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Наличие обстоятельств, предусмотренных статьей 9 закона о Банкротстве</w:t>
            </w:r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</w:tc>
        <w:tc>
          <w:tcPr>
            <w:tcW w:w="3697" w:type="dxa"/>
          </w:tcPr>
          <w:p w:rsidR="006164F5" w:rsidRPr="00AB0315" w:rsidRDefault="00A31E76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1600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>рублей)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Обращение взыскания на имущество (сообщение должника)</w:t>
            </w:r>
          </w:p>
        </w:tc>
        <w:tc>
          <w:tcPr>
            <w:tcW w:w="3184" w:type="dxa"/>
          </w:tcPr>
          <w:p w:rsidR="006164F5" w:rsidRPr="00AB0315" w:rsidRDefault="00531243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(от 1-3),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(от 4-10), 2100 (от 11 до 20),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2600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свыше 21 </w:t>
            </w:r>
          </w:p>
        </w:tc>
        <w:tc>
          <w:tcPr>
            <w:tcW w:w="3697" w:type="dxa"/>
          </w:tcPr>
          <w:p w:rsidR="006164F5" w:rsidRPr="00AB0315" w:rsidRDefault="00FD387E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 в стоимость входит   902,51 рублей.  Если платят отдельно, то наши услуги соответственно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900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рублей,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рублей, 1200 рублей,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1700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 рублей)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</w:tcPr>
          <w:p w:rsidR="006164F5" w:rsidRPr="00AB0315" w:rsidRDefault="006C11D6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6164F5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Намерение должника обратиться в суд с заявлением о банкротстве</w:t>
              </w:r>
            </w:hyperlink>
          </w:p>
        </w:tc>
        <w:tc>
          <w:tcPr>
            <w:tcW w:w="3184" w:type="dxa"/>
          </w:tcPr>
          <w:p w:rsidR="006164F5" w:rsidRPr="00AB0315" w:rsidRDefault="00FD387E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+100 за каждого кредитора начиная со  2 </w:t>
            </w:r>
          </w:p>
        </w:tc>
        <w:tc>
          <w:tcPr>
            <w:tcW w:w="3697" w:type="dxa"/>
          </w:tcPr>
          <w:p w:rsidR="006164F5" w:rsidRPr="00AB0315" w:rsidRDefault="00FD387E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(в стоимость входит   902,51 рублей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.  Если платят отдельно, то наши услуги 900 + 100 за каждого кредитора начиная со 2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</w:tcPr>
          <w:p w:rsidR="006164F5" w:rsidRPr="00AB0315" w:rsidRDefault="006C11D6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6164F5" w:rsidRPr="00AB0315">
                <w:rPr>
                  <w:rFonts w:ascii="Times New Roman" w:hAnsi="Times New Roman" w:cs="Times New Roman"/>
                  <w:color w:val="000000" w:themeColor="text1"/>
                </w:rPr>
                <w:t>Намерение кредитора обратиться в суд с заявлением о банкротстве</w:t>
              </w:r>
            </w:hyperlink>
          </w:p>
        </w:tc>
        <w:tc>
          <w:tcPr>
            <w:tcW w:w="3184" w:type="dxa"/>
          </w:tcPr>
          <w:p w:rsidR="006164F5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6164F5" w:rsidRPr="00AB0315" w:rsidRDefault="00107EC9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88116E" w:rsidRPr="00AB0315" w:rsidTr="00F27C93">
        <w:tc>
          <w:tcPr>
            <w:tcW w:w="534" w:type="dxa"/>
          </w:tcPr>
          <w:p w:rsidR="0088116E" w:rsidRPr="00AB0315" w:rsidRDefault="0088116E" w:rsidP="00F27C93">
            <w:pPr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</w:tcPr>
          <w:p w:rsidR="0088116E" w:rsidRPr="00AB0315" w:rsidRDefault="0088116E" w:rsidP="00F27C93">
            <w:pPr>
              <w:pStyle w:val="a4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 xml:space="preserve">Отказ от моратория на банкротство </w:t>
            </w:r>
          </w:p>
        </w:tc>
        <w:tc>
          <w:tcPr>
            <w:tcW w:w="3184" w:type="dxa"/>
          </w:tcPr>
          <w:p w:rsidR="0088116E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88116E" w:rsidRPr="00AB0315" w:rsidRDefault="0088116E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(в стоимость входит   902,51 рублей.  Если платят отдельно, то наши услуги  900  рублей)</w:t>
            </w:r>
          </w:p>
        </w:tc>
      </w:tr>
      <w:tr w:rsidR="006164F5" w:rsidRPr="00AB0315" w:rsidTr="00F27C93">
        <w:tc>
          <w:tcPr>
            <w:tcW w:w="14786" w:type="dxa"/>
            <w:gridSpan w:val="4"/>
            <w:shd w:val="clear" w:color="auto" w:fill="FFFF00"/>
          </w:tcPr>
          <w:p w:rsidR="006164F5" w:rsidRPr="00AB0315" w:rsidRDefault="006164F5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Продажа/аренда предприятия</w:t>
            </w:r>
          </w:p>
        </w:tc>
      </w:tr>
      <w:tr w:rsidR="005300EA" w:rsidRPr="00AB0315" w:rsidTr="00F27C93">
        <w:tc>
          <w:tcPr>
            <w:tcW w:w="534" w:type="dxa"/>
          </w:tcPr>
          <w:p w:rsidR="005300EA" w:rsidRPr="00AB0315" w:rsidRDefault="005300EA" w:rsidP="00F27C93">
            <w:pPr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</w:tcPr>
          <w:p w:rsidR="005300EA" w:rsidRPr="00AB0315" w:rsidRDefault="006C11D6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5300EA" w:rsidRPr="00AB0315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Продажа предприятия или передача его в аренду</w:t>
              </w:r>
            </w:hyperlink>
          </w:p>
        </w:tc>
        <w:tc>
          <w:tcPr>
            <w:tcW w:w="3184" w:type="dxa"/>
          </w:tcPr>
          <w:p w:rsidR="005300EA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5300EA" w:rsidRPr="00AB0315" w:rsidRDefault="005300EA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c>
          <w:tcPr>
            <w:tcW w:w="14786" w:type="dxa"/>
            <w:gridSpan w:val="4"/>
            <w:shd w:val="clear" w:color="auto" w:fill="FFFF00"/>
          </w:tcPr>
          <w:p w:rsidR="006164F5" w:rsidRPr="00AB0315" w:rsidRDefault="006164F5" w:rsidP="00F27C93">
            <w:pPr>
              <w:rPr>
                <w:color w:val="000000" w:themeColor="text1"/>
                <w:highlight w:val="yellow"/>
              </w:rPr>
            </w:pPr>
            <w:r w:rsidRPr="00AB0315">
              <w:rPr>
                <w:rFonts w:ascii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  <w:t>Концессии</w:t>
            </w:r>
          </w:p>
        </w:tc>
      </w:tr>
      <w:tr w:rsidR="006164F5" w:rsidRPr="00AB0315" w:rsidTr="00F27C93">
        <w:tc>
          <w:tcPr>
            <w:tcW w:w="534" w:type="dxa"/>
          </w:tcPr>
          <w:p w:rsidR="006164F5" w:rsidRPr="00AB0315" w:rsidRDefault="006164F5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</w:tcPr>
          <w:p w:rsidR="006164F5" w:rsidRPr="00AB0315" w:rsidRDefault="006164F5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Сведения о концессионном соглашении (при наличии в составе имущества, планируемого к передаче в соответствии с концессионным соглашением, незарегистрированного недвижимого имущества, перечень такого имущества подлежит обязательному размещению в Реестре)</w:t>
            </w:r>
          </w:p>
        </w:tc>
        <w:tc>
          <w:tcPr>
            <w:tcW w:w="3184" w:type="dxa"/>
          </w:tcPr>
          <w:p w:rsidR="006164F5" w:rsidRPr="00AB0315" w:rsidRDefault="0088116E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  <w:r w:rsidR="005300EA" w:rsidRPr="00AB0315">
              <w:rPr>
                <w:rFonts w:ascii="Times New Roman" w:hAnsi="Times New Roman" w:cs="Times New Roman"/>
                <w:color w:val="000000" w:themeColor="text1"/>
              </w:rPr>
              <w:t xml:space="preserve"> +200  за каждый вид имущества начиная с  2</w:t>
            </w:r>
          </w:p>
        </w:tc>
        <w:tc>
          <w:tcPr>
            <w:tcW w:w="3697" w:type="dxa"/>
          </w:tcPr>
          <w:p w:rsidR="006164F5" w:rsidRPr="00AB0315" w:rsidRDefault="005300EA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(в стоимость входит   902,51 рублей)</w:t>
            </w:r>
          </w:p>
        </w:tc>
      </w:tr>
      <w:tr w:rsidR="00F27C93" w:rsidRPr="00AB0315" w:rsidTr="00F27C93">
        <w:tc>
          <w:tcPr>
            <w:tcW w:w="534" w:type="dxa"/>
          </w:tcPr>
          <w:p w:rsidR="00F27C93" w:rsidRPr="00AB0315" w:rsidRDefault="00F27C93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1" w:type="dxa"/>
          </w:tcPr>
          <w:p w:rsidR="00F27C93" w:rsidRPr="00AB0315" w:rsidRDefault="00F27C93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Сведения о концессионном соглашении (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>сведения о наличии обременения каждого объекта, включенного в перечень незарегистрированного недвижимого имущества)</w:t>
            </w:r>
          </w:p>
        </w:tc>
        <w:tc>
          <w:tcPr>
            <w:tcW w:w="3184" w:type="dxa"/>
          </w:tcPr>
          <w:p w:rsidR="00F27C93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  <w:r w:rsidR="00F27C93" w:rsidRPr="00AB0315">
              <w:rPr>
                <w:rFonts w:ascii="Times New Roman" w:hAnsi="Times New Roman" w:cs="Times New Roman"/>
                <w:color w:val="000000" w:themeColor="text1"/>
              </w:rPr>
              <w:t xml:space="preserve"> +200  за каждый вид имущества начиная с  2</w:t>
            </w:r>
          </w:p>
        </w:tc>
        <w:tc>
          <w:tcPr>
            <w:tcW w:w="3697" w:type="dxa"/>
          </w:tcPr>
          <w:p w:rsidR="00F27C93" w:rsidRPr="00AB0315" w:rsidRDefault="00F27C93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(в стоимость входит   902,51 рублей)</w:t>
            </w:r>
          </w:p>
        </w:tc>
      </w:tr>
      <w:tr w:rsidR="00F27C93" w:rsidRPr="00AB0315" w:rsidTr="00F27C93">
        <w:tc>
          <w:tcPr>
            <w:tcW w:w="534" w:type="dxa"/>
          </w:tcPr>
          <w:p w:rsidR="00F27C93" w:rsidRPr="00AB0315" w:rsidRDefault="00F27C93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1" w:type="dxa"/>
          </w:tcPr>
          <w:p w:rsidR="00F27C93" w:rsidRPr="00AB0315" w:rsidRDefault="00F27C93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Сведения о концессионном соглашении (в случае внесения изменений, </w:t>
            </w: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имущества, в Реестр вносятся сведения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 перечень с приложением электронной копии соглашения о внесении изменений в концессионное соглашение)</w:t>
            </w:r>
          </w:p>
        </w:tc>
        <w:tc>
          <w:tcPr>
            <w:tcW w:w="3184" w:type="dxa"/>
          </w:tcPr>
          <w:p w:rsidR="00F27C93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lastRenderedPageBreak/>
              <w:t>2000</w:t>
            </w:r>
            <w:r w:rsidR="00F27C93" w:rsidRPr="00AB0315">
              <w:rPr>
                <w:rFonts w:ascii="Times New Roman" w:hAnsi="Times New Roman" w:cs="Times New Roman"/>
                <w:color w:val="000000" w:themeColor="text1"/>
              </w:rPr>
              <w:t xml:space="preserve"> +200  за каждый вид </w:t>
            </w:r>
            <w:r w:rsidR="00F27C93" w:rsidRPr="00AB0315"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имущества начиная с  2</w:t>
            </w:r>
          </w:p>
        </w:tc>
        <w:tc>
          <w:tcPr>
            <w:tcW w:w="3697" w:type="dxa"/>
          </w:tcPr>
          <w:p w:rsidR="00F27C93" w:rsidRPr="00AB0315" w:rsidRDefault="00F27C93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lastRenderedPageBreak/>
              <w:t>(в стоимость входит   902,51 рублей)</w:t>
            </w:r>
          </w:p>
        </w:tc>
      </w:tr>
      <w:tr w:rsidR="00F27C93" w:rsidRPr="00AB0315" w:rsidTr="00F27C93">
        <w:tc>
          <w:tcPr>
            <w:tcW w:w="534" w:type="dxa"/>
          </w:tcPr>
          <w:p w:rsidR="00F27C93" w:rsidRPr="00AB0315" w:rsidRDefault="00F27C93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371" w:type="dxa"/>
          </w:tcPr>
          <w:p w:rsidR="00F27C93" w:rsidRPr="00AB0315" w:rsidRDefault="00F27C93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Сведения о концессионном соглашении (сведения о завершении государственной регистрации и (или) кадастрового учета </w:t>
            </w:r>
          </w:p>
          <w:p w:rsidR="00F27C93" w:rsidRPr="00AB0315" w:rsidRDefault="00F27C93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имущества, включенный в перечень незарегистрированного недвижимого имущества)</w:t>
            </w:r>
          </w:p>
        </w:tc>
        <w:tc>
          <w:tcPr>
            <w:tcW w:w="3184" w:type="dxa"/>
          </w:tcPr>
          <w:p w:rsidR="00F27C93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  <w:r w:rsidR="00F27C93" w:rsidRPr="00AB0315">
              <w:rPr>
                <w:rFonts w:ascii="Times New Roman" w:hAnsi="Times New Roman" w:cs="Times New Roman"/>
                <w:color w:val="000000" w:themeColor="text1"/>
              </w:rPr>
              <w:t xml:space="preserve"> +200  за каждый вид имущества начиная с  2</w:t>
            </w:r>
          </w:p>
        </w:tc>
        <w:tc>
          <w:tcPr>
            <w:tcW w:w="3697" w:type="dxa"/>
          </w:tcPr>
          <w:p w:rsidR="00F27C93" w:rsidRPr="00AB0315" w:rsidRDefault="00F27C93" w:rsidP="00F27C93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(в стоимость входит   902,51 рублей)</w:t>
            </w:r>
          </w:p>
        </w:tc>
      </w:tr>
      <w:tr w:rsidR="005300EA" w:rsidRPr="00AB0315" w:rsidTr="00F27C93">
        <w:tc>
          <w:tcPr>
            <w:tcW w:w="534" w:type="dxa"/>
          </w:tcPr>
          <w:p w:rsidR="005300EA" w:rsidRPr="00AB0315" w:rsidRDefault="005300EA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1" w:type="dxa"/>
          </w:tcPr>
          <w:p w:rsidR="005300EA" w:rsidRPr="00AB0315" w:rsidRDefault="005300EA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Сведения о прекращении концессионного соглашении с приложением подтверждающих документов</w:t>
            </w:r>
          </w:p>
        </w:tc>
        <w:tc>
          <w:tcPr>
            <w:tcW w:w="3184" w:type="dxa"/>
          </w:tcPr>
          <w:p w:rsidR="005300EA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3697" w:type="dxa"/>
          </w:tcPr>
          <w:p w:rsidR="005300EA" w:rsidRPr="00AB0315" w:rsidRDefault="005300EA" w:rsidP="0088116E">
            <w:pPr>
              <w:rPr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c>
          <w:tcPr>
            <w:tcW w:w="14786" w:type="dxa"/>
            <w:gridSpan w:val="4"/>
            <w:shd w:val="clear" w:color="auto" w:fill="FFFF00"/>
          </w:tcPr>
          <w:p w:rsidR="006164F5" w:rsidRPr="00AB0315" w:rsidRDefault="006164F5" w:rsidP="00F27C93">
            <w:pPr>
              <w:rPr>
                <w:color w:val="000000" w:themeColor="text1"/>
                <w:highlight w:val="yellow"/>
              </w:rPr>
            </w:pPr>
            <w:r w:rsidRPr="00AB0315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shd w:val="clear" w:color="auto" w:fill="FFFFFF"/>
              </w:rPr>
              <w:t>Возврат просроченной задолженности</w:t>
            </w:r>
          </w:p>
        </w:tc>
      </w:tr>
      <w:tr w:rsidR="00107EC9" w:rsidRPr="00AB0315" w:rsidTr="00F27C93">
        <w:tc>
          <w:tcPr>
            <w:tcW w:w="534" w:type="dxa"/>
          </w:tcPr>
          <w:p w:rsidR="00107EC9" w:rsidRPr="00AB0315" w:rsidRDefault="00107EC9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</w:tcPr>
          <w:p w:rsidR="00107EC9" w:rsidRPr="00AB0315" w:rsidRDefault="00107EC9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Уведомление о привлечении кредитором иного лица для осуществления с должником взаимодействия, направленного на возврат просроченной задолженности</w:t>
            </w:r>
          </w:p>
        </w:tc>
        <w:tc>
          <w:tcPr>
            <w:tcW w:w="3184" w:type="dxa"/>
          </w:tcPr>
          <w:p w:rsidR="00107EC9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107EC9" w:rsidRPr="00AB0315" w:rsidRDefault="00107EC9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900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  <w:tr w:rsidR="006164F5" w:rsidRPr="00AB0315" w:rsidTr="00F27C93">
        <w:trPr>
          <w:trHeight w:val="256"/>
        </w:trPr>
        <w:tc>
          <w:tcPr>
            <w:tcW w:w="14786" w:type="dxa"/>
            <w:gridSpan w:val="4"/>
            <w:shd w:val="clear" w:color="auto" w:fill="FFFF00"/>
          </w:tcPr>
          <w:p w:rsidR="006164F5" w:rsidRPr="00AB0315" w:rsidRDefault="00787440" w:rsidP="00F27C93">
            <w:pPr>
              <w:rPr>
                <w:color w:val="000000" w:themeColor="text1"/>
                <w:highlight w:val="yellow"/>
              </w:rPr>
            </w:pPr>
            <w:r w:rsidRPr="00AB031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Прекращение</w:t>
            </w:r>
            <w:r w:rsidR="006164F5" w:rsidRPr="00AB031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деятельности ИП</w:t>
            </w:r>
          </w:p>
        </w:tc>
      </w:tr>
      <w:tr w:rsidR="00107EC9" w:rsidRPr="00AB0315" w:rsidTr="00F27C93">
        <w:tc>
          <w:tcPr>
            <w:tcW w:w="534" w:type="dxa"/>
          </w:tcPr>
          <w:p w:rsidR="00107EC9" w:rsidRPr="00AB0315" w:rsidRDefault="00107EC9" w:rsidP="00F27C93">
            <w:pPr>
              <w:jc w:val="center"/>
              <w:rPr>
                <w:rFonts w:ascii="Times New Roman" w:hAnsi="Times New Roman" w:cs="Times New Roman"/>
              </w:rPr>
            </w:pPr>
            <w:r w:rsidRPr="00AB03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</w:tcPr>
          <w:p w:rsidR="00107EC9" w:rsidRPr="00AB0315" w:rsidRDefault="00107EC9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B031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Уведомления о прекращении деятельности индивидуальным предпринимателем в Федресурсе</w:t>
            </w:r>
          </w:p>
        </w:tc>
        <w:tc>
          <w:tcPr>
            <w:tcW w:w="3184" w:type="dxa"/>
          </w:tcPr>
          <w:p w:rsidR="00107EC9" w:rsidRPr="00AB0315" w:rsidRDefault="0088116E" w:rsidP="00F27C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3697" w:type="dxa"/>
          </w:tcPr>
          <w:p w:rsidR="00107EC9" w:rsidRPr="00AB0315" w:rsidRDefault="00107EC9" w:rsidP="008811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(в стоимость входит   902,51 рублей.  Если платят отдельно, то наши услуги  </w:t>
            </w:r>
            <w:r w:rsidR="0088116E" w:rsidRPr="00AB0315">
              <w:rPr>
                <w:rFonts w:ascii="Times New Roman" w:hAnsi="Times New Roman" w:cs="Times New Roman"/>
                <w:color w:val="000000" w:themeColor="text1"/>
              </w:rPr>
              <w:t xml:space="preserve">900 </w:t>
            </w:r>
            <w:r w:rsidRPr="00AB0315">
              <w:rPr>
                <w:rFonts w:ascii="Times New Roman" w:hAnsi="Times New Roman" w:cs="Times New Roman"/>
                <w:color w:val="000000" w:themeColor="text1"/>
              </w:rPr>
              <w:t xml:space="preserve"> рублей)</w:t>
            </w:r>
          </w:p>
        </w:tc>
      </w:tr>
    </w:tbl>
    <w:p w:rsidR="00DC2E48" w:rsidRPr="00AB0315" w:rsidRDefault="00DC2E48"/>
    <w:sectPr w:rsidR="00DC2E48" w:rsidRPr="00AB0315" w:rsidSect="003C3789">
      <w:pgSz w:w="16838" w:h="11906" w:orient="landscape"/>
      <w:pgMar w:top="426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976" w:rsidRDefault="00B26976" w:rsidP="00F27C93">
      <w:pPr>
        <w:spacing w:after="0" w:line="240" w:lineRule="auto"/>
      </w:pPr>
      <w:r>
        <w:separator/>
      </w:r>
    </w:p>
  </w:endnote>
  <w:endnote w:type="continuationSeparator" w:id="1">
    <w:p w:rsidR="00B26976" w:rsidRDefault="00B26976" w:rsidP="00F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976" w:rsidRDefault="00B26976" w:rsidP="00F27C93">
      <w:pPr>
        <w:spacing w:after="0" w:line="240" w:lineRule="auto"/>
      </w:pPr>
      <w:r>
        <w:separator/>
      </w:r>
    </w:p>
  </w:footnote>
  <w:footnote w:type="continuationSeparator" w:id="1">
    <w:p w:rsidR="00B26976" w:rsidRDefault="00B26976" w:rsidP="00F27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82F"/>
    <w:rsid w:val="00107EC9"/>
    <w:rsid w:val="00200DC5"/>
    <w:rsid w:val="0032761E"/>
    <w:rsid w:val="003C3789"/>
    <w:rsid w:val="005300EA"/>
    <w:rsid w:val="00531243"/>
    <w:rsid w:val="006164F5"/>
    <w:rsid w:val="006404AE"/>
    <w:rsid w:val="006C11D6"/>
    <w:rsid w:val="007050EE"/>
    <w:rsid w:val="00787440"/>
    <w:rsid w:val="007D4CA1"/>
    <w:rsid w:val="0088116E"/>
    <w:rsid w:val="009A197A"/>
    <w:rsid w:val="009B2092"/>
    <w:rsid w:val="00A31E76"/>
    <w:rsid w:val="00A81999"/>
    <w:rsid w:val="00AB0315"/>
    <w:rsid w:val="00B26976"/>
    <w:rsid w:val="00C27A25"/>
    <w:rsid w:val="00C9782F"/>
    <w:rsid w:val="00CE6CEC"/>
    <w:rsid w:val="00DC2E48"/>
    <w:rsid w:val="00F27C93"/>
    <w:rsid w:val="00FD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8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78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C93"/>
  </w:style>
  <w:style w:type="paragraph" w:styleId="a8">
    <w:name w:val="footer"/>
    <w:basedOn w:val="a"/>
    <w:link w:val="a9"/>
    <w:uiPriority w:val="99"/>
    <w:semiHidden/>
    <w:unhideWhenUsed/>
    <w:rsid w:val="00F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C93"/>
  </w:style>
  <w:style w:type="paragraph" w:styleId="aa">
    <w:name w:val="Balloon Text"/>
    <w:basedOn w:val="a"/>
    <w:link w:val="ab"/>
    <w:uiPriority w:val="99"/>
    <w:semiHidden/>
    <w:unhideWhenUsed/>
    <w:rsid w:val="003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8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7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online/license/" TargetMode="External"/><Relationship Id="rId13" Type="http://schemas.openxmlformats.org/officeDocument/2006/relationships/hyperlink" Target="https://fedresurs.online/nedostatochnost-imushestv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.fedresurs.ru/Office/CompanyOffice/Message/CreateMessage?messageType=FirmAuthorizedCapitalDecrease" TargetMode="External"/><Relationship Id="rId12" Type="http://schemas.openxmlformats.org/officeDocument/2006/relationships/hyperlink" Target="https://fedresurs.online/accountability/" TargetMode="External"/><Relationship Id="rId17" Type="http://schemas.openxmlformats.org/officeDocument/2006/relationships/hyperlink" Target="https://fedresurs.online/prodaja_predpriyat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dresurs.online/bankruptcy-fedresurs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.fedresurs.ru/Office/CompanyOffice/Message/CreateMessage?messageType=MandatoryAssessmentCustom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edresurs.online/bankruptcy-fedresurs/" TargetMode="External"/><Relationship Id="rId10" Type="http://schemas.openxmlformats.org/officeDocument/2006/relationships/hyperlink" Target="https://fedresurs.online/zalo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edresurs.online/sro/" TargetMode="External"/><Relationship Id="rId14" Type="http://schemas.openxmlformats.org/officeDocument/2006/relationships/hyperlink" Target="https://fedresurs.online/soobshenie-o-priznakah-bankrot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9231-F9A4-425B-9E94-9067E445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днс</cp:lastModifiedBy>
  <cp:revision>8</cp:revision>
  <cp:lastPrinted>2022-06-01T07:07:00Z</cp:lastPrinted>
  <dcterms:created xsi:type="dcterms:W3CDTF">2021-09-10T10:47:00Z</dcterms:created>
  <dcterms:modified xsi:type="dcterms:W3CDTF">2022-06-01T08:23:00Z</dcterms:modified>
</cp:coreProperties>
</file>